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98" w:rsidRPr="00501998" w:rsidRDefault="00501998" w:rsidP="00506350">
      <w:pPr>
        <w:spacing w:after="0" w:line="240" w:lineRule="auto"/>
        <w:rPr>
          <w:rFonts w:ascii="Times New Roman" w:eastAsia="Times New Roman" w:hAnsi="Times New Roman" w:cs="Times New Roman"/>
          <w:b/>
          <w:color w:val="FF0000"/>
          <w:sz w:val="32"/>
          <w:szCs w:val="24"/>
        </w:rPr>
      </w:pPr>
      <w:r w:rsidRPr="00501998">
        <w:rPr>
          <w:rFonts w:ascii="Times New Roman" w:eastAsia="Times New Roman" w:hAnsi="Times New Roman" w:cs="Times New Roman"/>
          <w:b/>
          <w:color w:val="FF0000"/>
          <w:sz w:val="32"/>
          <w:szCs w:val="24"/>
        </w:rPr>
        <w:t>Игры на развитие логического мышления.</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Все мы гордимся своими детьми, честолюбиво наблюдая за их успехами и достижениями. Однако, едва ли не половина успеха в развитии личности ребенка, его интеллекта, творческих способностей, умения общаться, развития эмоциональной сферы зависит от нас, - взрослых. И, конечно, в первую очередь – от его родителей. Как это сделать? Да очень просто – через игру!</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xml:space="preserve"> С этой целью </w:t>
      </w:r>
      <w:hyperlink r:id="rId4" w:tooltip="Всегда найдется уникальный полезный совет!" w:history="1">
        <w:r w:rsidRPr="00501998">
          <w:rPr>
            <w:rFonts w:ascii="Times New Roman" w:eastAsia="Times New Roman" w:hAnsi="Times New Roman" w:cs="Times New Roman"/>
            <w:color w:val="4D6D91"/>
            <w:sz w:val="28"/>
            <w:szCs w:val="24"/>
            <w:u w:val="single"/>
          </w:rPr>
          <w:t> </w:t>
        </w:r>
      </w:hyperlink>
      <w:r w:rsidR="00EC1D3F">
        <w:rPr>
          <w:rFonts w:ascii="Times New Roman" w:eastAsia="Times New Roman" w:hAnsi="Times New Roman" w:cs="Times New Roman"/>
          <w:sz w:val="28"/>
          <w:szCs w:val="24"/>
        </w:rPr>
        <w:t>предлагаем В</w:t>
      </w:r>
      <w:r w:rsidRPr="00501998">
        <w:rPr>
          <w:rFonts w:ascii="Times New Roman" w:eastAsia="Times New Roman" w:hAnsi="Times New Roman" w:cs="Times New Roman"/>
          <w:sz w:val="28"/>
          <w:szCs w:val="24"/>
        </w:rPr>
        <w:t>ам рекомендации и интеллектуальные игры на развитие логического мышления вашего ребенка.</w:t>
      </w:r>
    </w:p>
    <w:p w:rsidR="00501998" w:rsidRPr="00501998" w:rsidRDefault="00501998" w:rsidP="00501998">
      <w:pPr>
        <w:spacing w:after="0" w:line="240" w:lineRule="auto"/>
        <w:ind w:left="-851" w:firstLine="851"/>
        <w:rPr>
          <w:rFonts w:ascii="Times New Roman" w:eastAsia="Times New Roman" w:hAnsi="Times New Roman" w:cs="Times New Roman"/>
          <w:b/>
          <w:sz w:val="28"/>
          <w:szCs w:val="24"/>
        </w:rPr>
      </w:pPr>
      <w:r w:rsidRPr="00501998">
        <w:rPr>
          <w:rFonts w:ascii="Times New Roman" w:eastAsia="Times New Roman" w:hAnsi="Times New Roman" w:cs="Times New Roman"/>
          <w:b/>
          <w:sz w:val="28"/>
          <w:szCs w:val="24"/>
        </w:rPr>
        <w:t>Игра «Исследователь»</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xml:space="preserve">Вы и ребенок – «исследователи». Выберите какой-нибудь предмет и начинайте его изучение. Каждый должен по очереди выделять в нем какое-то свойство, признак, особенность в сравнении с другими предметами. </w:t>
      </w:r>
      <w:proofErr w:type="gramStart"/>
      <w:r w:rsidRPr="00501998">
        <w:rPr>
          <w:rFonts w:ascii="Times New Roman" w:eastAsia="Times New Roman" w:hAnsi="Times New Roman" w:cs="Times New Roman"/>
          <w:sz w:val="28"/>
          <w:szCs w:val="24"/>
        </w:rPr>
        <w:t>Например: назовите этот предмет, скажите, зачем он нужен; каковы его основные признаки: цвет, форма, размер; каков он на ощупь, на запах, на вкус; из чего сделан; похож «на», отличается «от» (каких-нибудь других предметов); что случится, если его: бросить в воду, огонь, с третьего этажа, ударить по нему, подбросить и т. д. </w:t>
      </w:r>
      <w:r w:rsidRPr="00501998">
        <w:rPr>
          <w:rFonts w:ascii="Times New Roman" w:eastAsia="Times New Roman" w:hAnsi="Times New Roman" w:cs="Times New Roman"/>
          <w:sz w:val="28"/>
          <w:szCs w:val="24"/>
        </w:rPr>
        <w:br/>
      </w:r>
      <w:r w:rsidRPr="00501998">
        <w:rPr>
          <w:rFonts w:ascii="Times New Roman" w:eastAsia="Times New Roman" w:hAnsi="Times New Roman" w:cs="Times New Roman"/>
          <w:noProof/>
          <w:sz w:val="28"/>
          <w:szCs w:val="24"/>
        </w:rPr>
        <w:drawing>
          <wp:inline distT="0" distB="0" distL="0" distR="0">
            <wp:extent cx="3614420" cy="2562225"/>
            <wp:effectExtent l="19050" t="0" r="5080" b="0"/>
            <wp:docPr id="1" name="Рисунок 1" descr="http://cyclop.ucoz.ru/_pu/7/2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yclop.ucoz.ru/_pu/7/20036.jpg"/>
                    <pic:cNvPicPr>
                      <a:picLocks noChangeAspect="1" noChangeArrowheads="1"/>
                    </pic:cNvPicPr>
                  </pic:nvPicPr>
                  <pic:blipFill>
                    <a:blip r:embed="rId5"/>
                    <a:srcRect/>
                    <a:stretch>
                      <a:fillRect/>
                    </a:stretch>
                  </pic:blipFill>
                  <pic:spPr bwMode="auto">
                    <a:xfrm>
                      <a:off x="0" y="0"/>
                      <a:ext cx="3614420" cy="2562225"/>
                    </a:xfrm>
                    <a:prstGeom prst="rect">
                      <a:avLst/>
                    </a:prstGeom>
                    <a:noFill/>
                    <a:ln w="9525">
                      <a:noFill/>
                      <a:miter lim="800000"/>
                      <a:headEnd/>
                      <a:tailEnd/>
                    </a:ln>
                  </pic:spPr>
                </pic:pic>
              </a:graphicData>
            </a:graphic>
          </wp:inline>
        </w:drawing>
      </w:r>
      <w:proofErr w:type="gramEnd"/>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b/>
          <w:sz w:val="28"/>
          <w:szCs w:val="24"/>
        </w:rPr>
      </w:pPr>
      <w:r w:rsidRPr="00501998">
        <w:rPr>
          <w:rFonts w:ascii="Times New Roman" w:eastAsia="Times New Roman" w:hAnsi="Times New Roman" w:cs="Times New Roman"/>
          <w:b/>
          <w:sz w:val="28"/>
          <w:szCs w:val="24"/>
        </w:rPr>
        <w:t xml:space="preserve">Игра «Чем </w:t>
      </w:r>
      <w:proofErr w:type="gramStart"/>
      <w:r w:rsidRPr="00501998">
        <w:rPr>
          <w:rFonts w:ascii="Times New Roman" w:eastAsia="Times New Roman" w:hAnsi="Times New Roman" w:cs="Times New Roman"/>
          <w:b/>
          <w:sz w:val="28"/>
          <w:szCs w:val="24"/>
        </w:rPr>
        <w:t>похожи</w:t>
      </w:r>
      <w:proofErr w:type="gramEnd"/>
      <w:r w:rsidRPr="00501998">
        <w:rPr>
          <w:rFonts w:ascii="Times New Roman" w:eastAsia="Times New Roman" w:hAnsi="Times New Roman" w:cs="Times New Roman"/>
          <w:b/>
          <w:sz w:val="28"/>
          <w:szCs w:val="24"/>
        </w:rPr>
        <w:t xml:space="preserve"> и чем отличаются"</w:t>
      </w: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Игра направлена на развитие умения выделять в сравниваемых объектах признаки сходства и различия. Вам необходимо подобрать пары различных картинок или же пары слов, обозначающих изображенные на них предметы или явления.</w:t>
      </w: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Например: </w:t>
      </w:r>
      <w:r w:rsidRPr="00501998">
        <w:rPr>
          <w:rFonts w:ascii="Times New Roman" w:eastAsia="Times New Roman" w:hAnsi="Times New Roman" w:cs="Times New Roman"/>
          <w:sz w:val="28"/>
          <w:szCs w:val="24"/>
        </w:rPr>
        <w:br/>
        <w:t>• платье и кроссовки; </w:t>
      </w:r>
      <w:r w:rsidRPr="00501998">
        <w:rPr>
          <w:rFonts w:ascii="Times New Roman" w:eastAsia="Times New Roman" w:hAnsi="Times New Roman" w:cs="Times New Roman"/>
          <w:sz w:val="28"/>
          <w:szCs w:val="24"/>
        </w:rPr>
        <w:br/>
        <w:t>• роза и тюльпан; </w:t>
      </w:r>
      <w:r w:rsidRPr="00501998">
        <w:rPr>
          <w:rFonts w:ascii="Times New Roman" w:eastAsia="Times New Roman" w:hAnsi="Times New Roman" w:cs="Times New Roman"/>
          <w:sz w:val="28"/>
          <w:szCs w:val="24"/>
        </w:rPr>
        <w:br/>
        <w:t>• заяц и волк; </w:t>
      </w:r>
      <w:r w:rsidRPr="00501998">
        <w:rPr>
          <w:rFonts w:ascii="Times New Roman" w:eastAsia="Times New Roman" w:hAnsi="Times New Roman" w:cs="Times New Roman"/>
          <w:sz w:val="28"/>
          <w:szCs w:val="24"/>
        </w:rPr>
        <w:br/>
        <w:t>• сосна и каштан; </w:t>
      </w:r>
      <w:r w:rsidRPr="00501998">
        <w:rPr>
          <w:rFonts w:ascii="Times New Roman" w:eastAsia="Times New Roman" w:hAnsi="Times New Roman" w:cs="Times New Roman"/>
          <w:sz w:val="28"/>
          <w:szCs w:val="24"/>
        </w:rPr>
        <w:br/>
        <w:t>• холодильник и пылесос; </w:t>
      </w:r>
      <w:r w:rsidRPr="00501998">
        <w:rPr>
          <w:rFonts w:ascii="Times New Roman" w:eastAsia="Times New Roman" w:hAnsi="Times New Roman" w:cs="Times New Roman"/>
          <w:sz w:val="28"/>
          <w:szCs w:val="24"/>
        </w:rPr>
        <w:br/>
        <w:t>• тетрадь и книга; </w:t>
      </w:r>
      <w:r w:rsidRPr="00501998">
        <w:rPr>
          <w:rFonts w:ascii="Times New Roman" w:eastAsia="Times New Roman" w:hAnsi="Times New Roman" w:cs="Times New Roman"/>
          <w:sz w:val="28"/>
          <w:szCs w:val="24"/>
        </w:rPr>
        <w:br/>
        <w:t>• клюшка и ракетка; </w:t>
      </w:r>
      <w:r w:rsidRPr="00501998">
        <w:rPr>
          <w:rFonts w:ascii="Times New Roman" w:eastAsia="Times New Roman" w:hAnsi="Times New Roman" w:cs="Times New Roman"/>
          <w:sz w:val="28"/>
          <w:szCs w:val="24"/>
        </w:rPr>
        <w:br/>
        <w:t>• рыбы и птицы; </w:t>
      </w:r>
      <w:r w:rsidRPr="00501998">
        <w:rPr>
          <w:rFonts w:ascii="Times New Roman" w:eastAsia="Times New Roman" w:hAnsi="Times New Roman" w:cs="Times New Roman"/>
          <w:sz w:val="28"/>
          <w:szCs w:val="24"/>
        </w:rPr>
        <w:br/>
        <w:t>• море и океан; </w:t>
      </w:r>
      <w:r w:rsidRPr="00501998">
        <w:rPr>
          <w:rFonts w:ascii="Times New Roman" w:eastAsia="Times New Roman" w:hAnsi="Times New Roman" w:cs="Times New Roman"/>
          <w:sz w:val="28"/>
          <w:szCs w:val="24"/>
        </w:rPr>
        <w:br/>
        <w:t>• человек и обезьяна.</w:t>
      </w:r>
    </w:p>
    <w:p w:rsidR="00506350" w:rsidRDefault="00506350" w:rsidP="00501998">
      <w:pPr>
        <w:spacing w:before="100" w:beforeAutospacing="1" w:after="100" w:afterAutospacing="1" w:line="240" w:lineRule="auto"/>
        <w:ind w:left="-851" w:firstLine="851"/>
        <w:rPr>
          <w:rFonts w:ascii="Times New Roman" w:eastAsia="Times New Roman" w:hAnsi="Times New Roman" w:cs="Times New Roman"/>
          <w:sz w:val="28"/>
          <w:szCs w:val="24"/>
        </w:rPr>
      </w:pP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Назовите ребенку одну из пар и попросите определить, чем похожи и чем отличаются входящие в нее объекты. Необходимо указать как можно больше признаков (или свойств), отличия и сходства.</w:t>
      </w: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Если вы проводите игру с группой детей, можно предложить им называть сходные и отличительные признаки объектов по очереди. Кто не может назвать ни одного признака, пропускает ход.</w:t>
      </w: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В этой игре задание тем сложнее, чем более сложные и менее известные ребенку понятия нужно сравнивать. Значительно легче сравнивать реальные предметы, чем понятия, их обозначающие</w:t>
      </w:r>
      <w:proofErr w:type="gramStart"/>
      <w:r w:rsidRPr="00501998">
        <w:rPr>
          <w:rFonts w:ascii="Times New Roman" w:eastAsia="Times New Roman" w:hAnsi="Times New Roman" w:cs="Times New Roman"/>
          <w:sz w:val="28"/>
          <w:szCs w:val="24"/>
        </w:rPr>
        <w:t>.</w:t>
      </w:r>
      <w:proofErr w:type="gramEnd"/>
      <w:r w:rsidRPr="00501998">
        <w:rPr>
          <w:rFonts w:ascii="Times New Roman" w:eastAsia="Times New Roman" w:hAnsi="Times New Roman" w:cs="Times New Roman"/>
          <w:sz w:val="28"/>
          <w:szCs w:val="24"/>
        </w:rPr>
        <w:t xml:space="preserve"> (</w:t>
      </w:r>
      <w:proofErr w:type="gramStart"/>
      <w:r w:rsidRPr="00501998">
        <w:rPr>
          <w:rFonts w:ascii="Times New Roman" w:eastAsia="Times New Roman" w:hAnsi="Times New Roman" w:cs="Times New Roman"/>
          <w:sz w:val="28"/>
          <w:szCs w:val="24"/>
        </w:rPr>
        <w:t>и</w:t>
      </w:r>
      <w:proofErr w:type="gramEnd"/>
      <w:r w:rsidRPr="00501998">
        <w:rPr>
          <w:rFonts w:ascii="Times New Roman" w:eastAsia="Times New Roman" w:hAnsi="Times New Roman" w:cs="Times New Roman"/>
          <w:sz w:val="28"/>
          <w:szCs w:val="24"/>
        </w:rPr>
        <w:t xml:space="preserve">меется в виду, что ребенку гораздо проще сравнивать реальные предметы, то есть, если вы продемонстрируете ему настоящую клюшку и ракетку, ему будет сравнить их гораздо легче, чем если вы просто назовете ему эти два слова. Так же, как нарисованного человека и обезьяну сравнить намного проще, чем просто эти два слова. И так же намного проще сравнить конкретные понятия, допустим, воду и хлеб, чем абстрактные: добро и зло. </w:t>
      </w:r>
      <w:proofErr w:type="gramStart"/>
      <w:r w:rsidRPr="00501998">
        <w:rPr>
          <w:rFonts w:ascii="Times New Roman" w:eastAsia="Times New Roman" w:hAnsi="Times New Roman" w:cs="Times New Roman"/>
          <w:sz w:val="28"/>
          <w:szCs w:val="24"/>
        </w:rPr>
        <w:t>Но смысл упражнения в том, чтобы идти от простого к сложному, и чтобы ребенок научился сравнивать не сами предметы, а понятия, без демонстрации предметов, то есть постепенно переходил от конкретного к абстрактному мышлению, а также умел сравнивать не только конкретные, но и абстрактные понятия).</w:t>
      </w:r>
      <w:proofErr w:type="gramEnd"/>
      <w:r w:rsidRPr="00501998">
        <w:rPr>
          <w:rFonts w:ascii="Times New Roman" w:eastAsia="Times New Roman" w:hAnsi="Times New Roman" w:cs="Times New Roman"/>
          <w:sz w:val="28"/>
          <w:szCs w:val="24"/>
        </w:rPr>
        <w:t> </w:t>
      </w:r>
      <w:r w:rsidRPr="00501998">
        <w:rPr>
          <w:rFonts w:ascii="Times New Roman" w:eastAsia="Times New Roman" w:hAnsi="Times New Roman" w:cs="Times New Roman"/>
          <w:sz w:val="28"/>
          <w:szCs w:val="24"/>
        </w:rPr>
        <w:br/>
      </w:r>
      <w:r w:rsidRPr="00501998">
        <w:rPr>
          <w:rFonts w:ascii="Times New Roman" w:eastAsia="Times New Roman" w:hAnsi="Times New Roman" w:cs="Times New Roman"/>
          <w:noProof/>
          <w:sz w:val="28"/>
          <w:szCs w:val="24"/>
        </w:rPr>
        <w:drawing>
          <wp:inline distT="0" distB="0" distL="0" distR="0">
            <wp:extent cx="3787140" cy="2846705"/>
            <wp:effectExtent l="19050" t="0" r="3810" b="0"/>
            <wp:docPr id="2" name="Рисунок 2" descr="http://cyclop.ucoz.ru/_pu/7/08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yclop.ucoz.ru/_pu/7/08514.jpg"/>
                    <pic:cNvPicPr>
                      <a:picLocks noChangeAspect="1" noChangeArrowheads="1"/>
                    </pic:cNvPicPr>
                  </pic:nvPicPr>
                  <pic:blipFill>
                    <a:blip r:embed="rId6"/>
                    <a:srcRect/>
                    <a:stretch>
                      <a:fillRect/>
                    </a:stretch>
                  </pic:blipFill>
                  <pic:spPr bwMode="auto">
                    <a:xfrm>
                      <a:off x="0" y="0"/>
                      <a:ext cx="3787140" cy="2846705"/>
                    </a:xfrm>
                    <a:prstGeom prst="rect">
                      <a:avLst/>
                    </a:prstGeom>
                    <a:noFill/>
                    <a:ln w="9525">
                      <a:noFill/>
                      <a:miter lim="800000"/>
                      <a:headEnd/>
                      <a:tailEnd/>
                    </a:ln>
                  </pic:spPr>
                </pic:pic>
              </a:graphicData>
            </a:graphic>
          </wp:inline>
        </w:drawing>
      </w:r>
      <w:r w:rsidRPr="00501998">
        <w:rPr>
          <w:rFonts w:ascii="Times New Roman" w:eastAsia="Times New Roman" w:hAnsi="Times New Roman" w:cs="Times New Roman"/>
          <w:sz w:val="28"/>
          <w:szCs w:val="24"/>
        </w:rPr>
        <w:t> </w:t>
      </w:r>
      <w:r w:rsidRPr="00501998">
        <w:rPr>
          <w:rFonts w:ascii="Times New Roman" w:eastAsia="Times New Roman" w:hAnsi="Times New Roman" w:cs="Times New Roman"/>
          <w:sz w:val="28"/>
          <w:szCs w:val="24"/>
        </w:rPr>
        <w:br/>
        <w:t>С помощью этой игры, построенной на вопросах и ответах, вы можете стимулировать развитие не только логического мышления ребенка, но и его общей эрудиции. </w:t>
      </w:r>
      <w:r w:rsidRPr="00501998">
        <w:rPr>
          <w:rFonts w:ascii="Times New Roman" w:eastAsia="Times New Roman" w:hAnsi="Times New Roman" w:cs="Times New Roman"/>
          <w:sz w:val="28"/>
          <w:szCs w:val="24"/>
        </w:rPr>
        <w:br/>
        <w:t>Вы задаете вопрос, а ребенок должен на него логично ответить. Вопросы должны быть трех типов: </w:t>
      </w:r>
      <w:r w:rsidRPr="00501998">
        <w:rPr>
          <w:rFonts w:ascii="Times New Roman" w:eastAsia="Times New Roman" w:hAnsi="Times New Roman" w:cs="Times New Roman"/>
          <w:sz w:val="28"/>
          <w:szCs w:val="24"/>
        </w:rPr>
        <w:br/>
        <w:t xml:space="preserve">• на предположение, угадывание, </w:t>
      </w:r>
      <w:proofErr w:type="spellStart"/>
      <w:r w:rsidRPr="00501998">
        <w:rPr>
          <w:rFonts w:ascii="Times New Roman" w:eastAsia="Times New Roman" w:hAnsi="Times New Roman" w:cs="Times New Roman"/>
          <w:sz w:val="28"/>
          <w:szCs w:val="24"/>
        </w:rPr>
        <w:t>додумывание</w:t>
      </w:r>
      <w:proofErr w:type="spellEnd"/>
      <w:r w:rsidRPr="00501998">
        <w:rPr>
          <w:rFonts w:ascii="Times New Roman" w:eastAsia="Times New Roman" w:hAnsi="Times New Roman" w:cs="Times New Roman"/>
          <w:sz w:val="28"/>
          <w:szCs w:val="24"/>
        </w:rPr>
        <w:t>; </w:t>
      </w:r>
      <w:r w:rsidRPr="00501998">
        <w:rPr>
          <w:rFonts w:ascii="Times New Roman" w:eastAsia="Times New Roman" w:hAnsi="Times New Roman" w:cs="Times New Roman"/>
          <w:sz w:val="28"/>
          <w:szCs w:val="24"/>
        </w:rPr>
        <w:br/>
        <w:t>• на выяснение причины или смысла происходящих событий; </w:t>
      </w:r>
      <w:r w:rsidRPr="00501998">
        <w:rPr>
          <w:rFonts w:ascii="Times New Roman" w:eastAsia="Times New Roman" w:hAnsi="Times New Roman" w:cs="Times New Roman"/>
          <w:sz w:val="28"/>
          <w:szCs w:val="24"/>
        </w:rPr>
        <w:br/>
        <w:t>• на принятие решения и планирование своих действий.</w:t>
      </w:r>
    </w:p>
    <w:p w:rsidR="00506350" w:rsidRDefault="00506350" w:rsidP="00506350">
      <w:pPr>
        <w:spacing w:after="0" w:line="240" w:lineRule="auto"/>
        <w:ind w:left="-851" w:firstLine="851"/>
        <w:rPr>
          <w:rFonts w:ascii="Times New Roman" w:eastAsia="Times New Roman" w:hAnsi="Times New Roman" w:cs="Times New Roman"/>
          <w:sz w:val="28"/>
          <w:szCs w:val="24"/>
        </w:rPr>
      </w:pPr>
    </w:p>
    <w:p w:rsidR="00506350" w:rsidRDefault="00506350" w:rsidP="00506350">
      <w:pPr>
        <w:spacing w:after="0" w:line="240" w:lineRule="auto"/>
        <w:ind w:left="-851" w:firstLine="851"/>
        <w:rPr>
          <w:rFonts w:ascii="Times New Roman" w:eastAsia="Times New Roman" w:hAnsi="Times New Roman" w:cs="Times New Roman"/>
          <w:sz w:val="28"/>
          <w:szCs w:val="24"/>
        </w:rPr>
      </w:pPr>
    </w:p>
    <w:p w:rsidR="00506350" w:rsidRDefault="00501998" w:rsidP="00506350">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lastRenderedPageBreak/>
        <w:t>Например.</w:t>
      </w:r>
    </w:p>
    <w:p w:rsidR="00501998" w:rsidRPr="00501998" w:rsidRDefault="00501998" w:rsidP="00506350">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b/>
          <w:color w:val="7030A0"/>
          <w:sz w:val="28"/>
          <w:szCs w:val="24"/>
          <w:u w:val="single"/>
        </w:rPr>
        <w:t>Вопросы первого типа:</w:t>
      </w:r>
    </w:p>
    <w:p w:rsid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Как ты думаешь, зачем мама ходит на работу? </w:t>
      </w:r>
      <w:r w:rsidRPr="00501998">
        <w:rPr>
          <w:rFonts w:ascii="Times New Roman" w:eastAsia="Times New Roman" w:hAnsi="Times New Roman" w:cs="Times New Roman"/>
          <w:sz w:val="28"/>
          <w:szCs w:val="24"/>
        </w:rPr>
        <w:br/>
        <w:t>- … зачем эти люди пришли в ресторан? </w:t>
      </w:r>
      <w:r w:rsidRPr="00501998">
        <w:rPr>
          <w:rFonts w:ascii="Times New Roman" w:eastAsia="Times New Roman" w:hAnsi="Times New Roman" w:cs="Times New Roman"/>
          <w:sz w:val="28"/>
          <w:szCs w:val="24"/>
        </w:rPr>
        <w:br/>
        <w:t>- … для чего нам нужны книги? </w:t>
      </w:r>
      <w:r w:rsidRPr="00501998">
        <w:rPr>
          <w:rFonts w:ascii="Times New Roman" w:eastAsia="Times New Roman" w:hAnsi="Times New Roman" w:cs="Times New Roman"/>
          <w:sz w:val="28"/>
          <w:szCs w:val="24"/>
        </w:rPr>
        <w:br/>
        <w:t>- … для чего нам нужны печки и плиты? </w:t>
      </w:r>
      <w:r w:rsidRPr="00501998">
        <w:rPr>
          <w:rFonts w:ascii="Times New Roman" w:eastAsia="Times New Roman" w:hAnsi="Times New Roman" w:cs="Times New Roman"/>
          <w:sz w:val="28"/>
          <w:szCs w:val="24"/>
        </w:rPr>
        <w:br/>
        <w:t>- … для чего нам нужны ножницы? </w:t>
      </w:r>
      <w:r w:rsidRPr="00501998">
        <w:rPr>
          <w:rFonts w:ascii="Times New Roman" w:eastAsia="Times New Roman" w:hAnsi="Times New Roman" w:cs="Times New Roman"/>
          <w:sz w:val="28"/>
          <w:szCs w:val="24"/>
        </w:rPr>
        <w:br/>
        <w:t>- … для чего человек спит? </w:t>
      </w:r>
      <w:r w:rsidRPr="00501998">
        <w:rPr>
          <w:rFonts w:ascii="Times New Roman" w:eastAsia="Times New Roman" w:hAnsi="Times New Roman" w:cs="Times New Roman"/>
          <w:sz w:val="28"/>
          <w:szCs w:val="24"/>
        </w:rPr>
        <w:br/>
        <w:t>- … зачем нам нужен телефон?</w:t>
      </w:r>
    </w:p>
    <w:p w:rsidR="00501998" w:rsidRPr="00501998" w:rsidRDefault="00501998" w:rsidP="00501998">
      <w:pPr>
        <w:spacing w:after="0" w:line="240" w:lineRule="auto"/>
        <w:ind w:left="-851" w:firstLine="851"/>
        <w:rPr>
          <w:rFonts w:ascii="Times New Roman" w:eastAsia="Times New Roman" w:hAnsi="Times New Roman" w:cs="Times New Roman"/>
          <w:b/>
          <w:color w:val="7030A0"/>
          <w:sz w:val="28"/>
          <w:szCs w:val="24"/>
          <w:u w:val="single"/>
        </w:rPr>
      </w:pPr>
      <w:r w:rsidRPr="00501998">
        <w:rPr>
          <w:rFonts w:ascii="Times New Roman" w:eastAsia="Times New Roman" w:hAnsi="Times New Roman" w:cs="Times New Roman"/>
          <w:b/>
          <w:color w:val="7030A0"/>
          <w:sz w:val="28"/>
          <w:szCs w:val="24"/>
          <w:u w:val="single"/>
        </w:rPr>
        <w:t>Вопросы второго типа:</w:t>
      </w:r>
    </w:p>
    <w:p w:rsid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Почему масло тает на раскаленной сковороде? </w:t>
      </w:r>
      <w:r w:rsidRPr="00501998">
        <w:rPr>
          <w:rFonts w:ascii="Times New Roman" w:eastAsia="Times New Roman" w:hAnsi="Times New Roman" w:cs="Times New Roman"/>
          <w:sz w:val="28"/>
          <w:szCs w:val="24"/>
        </w:rPr>
        <w:br/>
        <w:t>- Почему вода в холодильнике замерзает? </w:t>
      </w:r>
      <w:r w:rsidRPr="00501998">
        <w:rPr>
          <w:rFonts w:ascii="Times New Roman" w:eastAsia="Times New Roman" w:hAnsi="Times New Roman" w:cs="Times New Roman"/>
          <w:sz w:val="28"/>
          <w:szCs w:val="24"/>
        </w:rPr>
        <w:br/>
        <w:t>- Почему зимой включают отопление? </w:t>
      </w:r>
      <w:r w:rsidRPr="00501998">
        <w:rPr>
          <w:rFonts w:ascii="Times New Roman" w:eastAsia="Times New Roman" w:hAnsi="Times New Roman" w:cs="Times New Roman"/>
          <w:sz w:val="28"/>
          <w:szCs w:val="24"/>
        </w:rPr>
        <w:br/>
        <w:t>- Почему предметы падают вниз, а не вверх? </w:t>
      </w:r>
      <w:r w:rsidRPr="00501998">
        <w:rPr>
          <w:rFonts w:ascii="Times New Roman" w:eastAsia="Times New Roman" w:hAnsi="Times New Roman" w:cs="Times New Roman"/>
          <w:sz w:val="28"/>
          <w:szCs w:val="24"/>
        </w:rPr>
        <w:br/>
        <w:t>- Что требуется для жизни собаке, кошке, рыбке?</w:t>
      </w:r>
    </w:p>
    <w:p w:rsid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b/>
          <w:color w:val="7030A0"/>
          <w:sz w:val="28"/>
          <w:szCs w:val="24"/>
          <w:u w:val="single"/>
        </w:rPr>
        <w:t>Вопросы третьего типа:</w:t>
      </w:r>
    </w:p>
    <w:p w:rsidR="00501998" w:rsidRPr="00501998" w:rsidRDefault="00501998" w:rsidP="00501998">
      <w:pPr>
        <w:spacing w:after="0" w:line="240" w:lineRule="auto"/>
        <w:ind w:left="-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Мы хотим пригласить на следующее воскресенье гостей. Перечисли все, что мы должны сделать. </w:t>
      </w:r>
      <w:r w:rsidRPr="00501998">
        <w:rPr>
          <w:rFonts w:ascii="Times New Roman" w:eastAsia="Times New Roman" w:hAnsi="Times New Roman" w:cs="Times New Roman"/>
          <w:sz w:val="28"/>
          <w:szCs w:val="24"/>
        </w:rPr>
        <w:br/>
        <w:t>- Роман пролил варенье на пол. Что ему теперь делать? Как поступить лучше всего? </w:t>
      </w:r>
      <w:r w:rsidRPr="00501998">
        <w:rPr>
          <w:rFonts w:ascii="Times New Roman" w:eastAsia="Times New Roman" w:hAnsi="Times New Roman" w:cs="Times New Roman"/>
          <w:sz w:val="28"/>
          <w:szCs w:val="24"/>
        </w:rPr>
        <w:br/>
        <w:t>- В очереди за помидорами Коля втиснулся впереди Иришки. Как ей быть? </w:t>
      </w:r>
      <w:r w:rsidRPr="00501998">
        <w:rPr>
          <w:rFonts w:ascii="Times New Roman" w:eastAsia="Times New Roman" w:hAnsi="Times New Roman" w:cs="Times New Roman"/>
          <w:sz w:val="28"/>
          <w:szCs w:val="24"/>
        </w:rPr>
        <w:br/>
        <w:t xml:space="preserve">- Леночка </w:t>
      </w:r>
      <w:proofErr w:type="gramStart"/>
      <w:r w:rsidRPr="00501998">
        <w:rPr>
          <w:rFonts w:ascii="Times New Roman" w:eastAsia="Times New Roman" w:hAnsi="Times New Roman" w:cs="Times New Roman"/>
          <w:sz w:val="28"/>
          <w:szCs w:val="24"/>
        </w:rPr>
        <w:t>пошла</w:t>
      </w:r>
      <w:proofErr w:type="gramEnd"/>
      <w:r w:rsidRPr="00501998">
        <w:rPr>
          <w:rFonts w:ascii="Times New Roman" w:eastAsia="Times New Roman" w:hAnsi="Times New Roman" w:cs="Times New Roman"/>
          <w:sz w:val="28"/>
          <w:szCs w:val="24"/>
        </w:rPr>
        <w:t xml:space="preserve"> гулять и заблудилась. Что ей делать? Перечисли все варианты. А как поступить лучше всего? Что нужно знать, чтобы никогда больше не потеряться? </w:t>
      </w:r>
      <w:r w:rsidRPr="00501998">
        <w:rPr>
          <w:rFonts w:ascii="Times New Roman" w:eastAsia="Times New Roman" w:hAnsi="Times New Roman" w:cs="Times New Roman"/>
          <w:sz w:val="28"/>
          <w:szCs w:val="24"/>
        </w:rPr>
        <w:br/>
        <w:t>- Как узнать, сколько времени?</w:t>
      </w:r>
    </w:p>
    <w:p w:rsidR="00501998" w:rsidRPr="00501998" w:rsidRDefault="00501998" w:rsidP="00496595">
      <w:pPr>
        <w:spacing w:before="100" w:beforeAutospacing="1" w:after="100" w:afterAutospacing="1" w:line="240" w:lineRule="auto"/>
        <w:ind w:left="-851" w:firstLine="851"/>
        <w:jc w:val="center"/>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Разнообразить игру можно поочередной сменой ролей: один вопрос задаете вы, второй – ребенок. Выигрывает тот, кто даст больше правильных ответов. Если малыш не уверен в правильности вашего суждения, попросите кого-нибудь со стороны оценить этот ответ. Малыш тоже имеет право сомневаться! И старайтесь это право не подавлять своим авторитетом. </w:t>
      </w:r>
      <w:r w:rsidRPr="00501998">
        <w:rPr>
          <w:rFonts w:ascii="Times New Roman" w:eastAsia="Times New Roman" w:hAnsi="Times New Roman" w:cs="Times New Roman"/>
          <w:sz w:val="28"/>
          <w:szCs w:val="24"/>
        </w:rPr>
        <w:br/>
      </w:r>
      <w:r w:rsidRPr="00501998">
        <w:rPr>
          <w:rFonts w:ascii="Times New Roman" w:eastAsia="Times New Roman" w:hAnsi="Times New Roman" w:cs="Times New Roman"/>
          <w:noProof/>
          <w:sz w:val="28"/>
          <w:szCs w:val="24"/>
        </w:rPr>
        <w:drawing>
          <wp:inline distT="0" distB="0" distL="0" distR="0">
            <wp:extent cx="2534368" cy="3226279"/>
            <wp:effectExtent l="19050" t="0" r="0" b="0"/>
            <wp:docPr id="3" name="Рисунок 3" descr="http://cyclop.ucoz.ru/_pu/7/8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yclop.ucoz.ru/_pu/7/87050.jpg"/>
                    <pic:cNvPicPr>
                      <a:picLocks noChangeAspect="1" noChangeArrowheads="1"/>
                    </pic:cNvPicPr>
                  </pic:nvPicPr>
                  <pic:blipFill>
                    <a:blip r:embed="rId7"/>
                    <a:srcRect/>
                    <a:stretch>
                      <a:fillRect/>
                    </a:stretch>
                  </pic:blipFill>
                  <pic:spPr bwMode="auto">
                    <a:xfrm>
                      <a:off x="0" y="0"/>
                      <a:ext cx="2537116" cy="3229777"/>
                    </a:xfrm>
                    <a:prstGeom prst="rect">
                      <a:avLst/>
                    </a:prstGeom>
                    <a:noFill/>
                    <a:ln w="9525">
                      <a:noFill/>
                      <a:miter lim="800000"/>
                      <a:headEnd/>
                      <a:tailEnd/>
                    </a:ln>
                  </pic:spPr>
                </pic:pic>
              </a:graphicData>
            </a:graphic>
          </wp:inline>
        </w:drawing>
      </w:r>
      <w:r w:rsidRPr="00501998">
        <w:rPr>
          <w:rFonts w:ascii="Times New Roman" w:eastAsia="Times New Roman" w:hAnsi="Times New Roman" w:cs="Times New Roman"/>
          <w:sz w:val="28"/>
          <w:szCs w:val="24"/>
        </w:rPr>
        <w:t> </w:t>
      </w:r>
      <w:r w:rsidRPr="00501998">
        <w:rPr>
          <w:rFonts w:ascii="Times New Roman" w:eastAsia="Times New Roman" w:hAnsi="Times New Roman" w:cs="Times New Roman"/>
          <w:sz w:val="28"/>
          <w:szCs w:val="24"/>
        </w:rPr>
        <w:br/>
        <w:t xml:space="preserve">Следующий комплекс игр от </w:t>
      </w:r>
      <w:proofErr w:type="spellStart"/>
      <w:r w:rsidRPr="00501998">
        <w:rPr>
          <w:rFonts w:ascii="Times New Roman" w:eastAsia="Times New Roman" w:hAnsi="Times New Roman" w:cs="Times New Roman"/>
          <w:sz w:val="28"/>
          <w:szCs w:val="24"/>
        </w:rPr>
        <w:t>www.domsovetof.ru</w:t>
      </w:r>
      <w:proofErr w:type="spellEnd"/>
      <w:r w:rsidRPr="00501998">
        <w:rPr>
          <w:rFonts w:ascii="Times New Roman" w:eastAsia="Times New Roman" w:hAnsi="Times New Roman" w:cs="Times New Roman"/>
          <w:sz w:val="28"/>
          <w:szCs w:val="24"/>
        </w:rPr>
        <w:t xml:space="preserve"> направлен на развитие логических приемов классификации и систематизации. </w:t>
      </w:r>
      <w:proofErr w:type="gramStart"/>
      <w:r w:rsidRPr="00501998">
        <w:rPr>
          <w:rFonts w:ascii="Times New Roman" w:eastAsia="Times New Roman" w:hAnsi="Times New Roman" w:cs="Times New Roman"/>
          <w:sz w:val="28"/>
          <w:szCs w:val="24"/>
        </w:rPr>
        <w:t xml:space="preserve">Овладение приемом классификации </w:t>
      </w:r>
      <w:r w:rsidRPr="00501998">
        <w:rPr>
          <w:rFonts w:ascii="Times New Roman" w:eastAsia="Times New Roman" w:hAnsi="Times New Roman" w:cs="Times New Roman"/>
          <w:sz w:val="28"/>
          <w:szCs w:val="24"/>
        </w:rPr>
        <w:lastRenderedPageBreak/>
        <w:t>(мысленного распределения предметов на классы в соответствии с наиболее существенными признаками) научит ребенка анализировать материал, сопоставлять друг с другом его отдельные элементы, находить в них общие признаки и осуществлять на этой основе обобщение (т. е. мысленное объединение предметов и явлений по их общим и существенным признакам), а также распределять предметы по группам на основании общих признаков.</w:t>
      </w:r>
      <w:proofErr w:type="gramEnd"/>
      <w:r w:rsidRPr="00501998">
        <w:rPr>
          <w:rFonts w:ascii="Times New Roman" w:eastAsia="Times New Roman" w:hAnsi="Times New Roman" w:cs="Times New Roman"/>
          <w:sz w:val="28"/>
          <w:szCs w:val="24"/>
        </w:rPr>
        <w:t xml:space="preserve"> Т.</w:t>
      </w:r>
      <w:r w:rsidR="00EC1D3F">
        <w:rPr>
          <w:rFonts w:ascii="Times New Roman" w:eastAsia="Times New Roman" w:hAnsi="Times New Roman" w:cs="Times New Roman"/>
          <w:sz w:val="28"/>
          <w:szCs w:val="24"/>
        </w:rPr>
        <w:t xml:space="preserve"> о., классификация предполагает </w:t>
      </w:r>
      <w:r w:rsidRPr="00501998">
        <w:rPr>
          <w:rFonts w:ascii="Times New Roman" w:eastAsia="Times New Roman" w:hAnsi="Times New Roman" w:cs="Times New Roman"/>
          <w:sz w:val="28"/>
          <w:szCs w:val="24"/>
        </w:rPr>
        <w:t>использование приемов сравнения и обобщения.</w:t>
      </w:r>
    </w:p>
    <w:p w:rsidR="00501998" w:rsidRPr="00501998" w:rsidRDefault="00501998" w:rsidP="00501998">
      <w:pPr>
        <w:spacing w:before="100" w:beforeAutospacing="1" w:after="100" w:afterAutospacing="1"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Овладение приемом систематизации (т. е., умением приводить в систему, располагать объекты в определенном порядке, устанавливать определенную последовательность) научит ребенка выделять различные признаки объектов, а также сопоставлять их по этим признакам, т. е. уметь выполнять элементарные действия сравнения и классификации.</w:t>
      </w:r>
    </w:p>
    <w:p w:rsidR="00506350" w:rsidRDefault="00501998" w:rsidP="00506350">
      <w:pPr>
        <w:spacing w:after="0" w:line="240" w:lineRule="auto"/>
        <w:ind w:left="-851" w:firstLine="851"/>
        <w:rPr>
          <w:rFonts w:ascii="Times New Roman" w:eastAsia="Times New Roman" w:hAnsi="Times New Roman" w:cs="Times New Roman"/>
          <w:b/>
          <w:sz w:val="28"/>
          <w:szCs w:val="24"/>
        </w:rPr>
      </w:pPr>
      <w:r w:rsidRPr="00501998">
        <w:rPr>
          <w:rFonts w:ascii="Times New Roman" w:eastAsia="Times New Roman" w:hAnsi="Times New Roman" w:cs="Times New Roman"/>
          <w:b/>
          <w:sz w:val="28"/>
          <w:szCs w:val="24"/>
        </w:rPr>
        <w:t>Игра «Универсальный магазин"</w:t>
      </w:r>
    </w:p>
    <w:p w:rsidR="00501998" w:rsidRPr="00501998" w:rsidRDefault="00501998" w:rsidP="00506350">
      <w:pPr>
        <w:spacing w:after="0" w:line="240" w:lineRule="auto"/>
        <w:ind w:left="-851" w:firstLine="851"/>
        <w:rPr>
          <w:rFonts w:ascii="Times New Roman" w:eastAsia="Times New Roman" w:hAnsi="Times New Roman" w:cs="Times New Roman"/>
          <w:b/>
          <w:sz w:val="28"/>
          <w:szCs w:val="24"/>
        </w:rPr>
      </w:pPr>
      <w:r w:rsidRPr="00501998">
        <w:rPr>
          <w:rFonts w:ascii="Times New Roman" w:eastAsia="Times New Roman" w:hAnsi="Times New Roman" w:cs="Times New Roman"/>
          <w:sz w:val="28"/>
          <w:szCs w:val="24"/>
        </w:rPr>
        <w:t>Игра на классификацию, умение осуществлять опережающее обобщение, а также умение использовать понятия третьей степени обобщенности (абстрактные родовые понятия).</w:t>
      </w:r>
    </w:p>
    <w:p w:rsidR="00501998" w:rsidRPr="00501998" w:rsidRDefault="00501998" w:rsidP="00506350">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Для игры нужны картинки с изображением предметов 4 групп: фрукты, овощи, музыкальные инструменты, школьные принадлежности (по 3-4 карточки каждой группы). </w:t>
      </w:r>
      <w:r w:rsidRPr="00501998">
        <w:rPr>
          <w:rFonts w:ascii="Times New Roman" w:eastAsia="Times New Roman" w:hAnsi="Times New Roman" w:cs="Times New Roman"/>
          <w:sz w:val="28"/>
          <w:szCs w:val="24"/>
        </w:rPr>
        <w:br/>
        <w:t>Сюжет игры таков. В универмаг привезли много разного товара, но сложили его в беспорядке. Малышу, который играет роль продавца, предстоит трудная работа разложить товар по отделам. В один отдел должны попасть товары, которые подходят друг другу так, что их можно назвать одним словом. Подскажите ребенку, что всего должно получиться четыре отдела. После выполнения этого задания предложите малышу сократить количество отделов в два раза, но так, чтобы в каждом из двух оставшихся отделов товары также подходили друг другу, были бы чем-то похожи, чтобы их тоже можно было назвать одним словом.</w:t>
      </w:r>
    </w:p>
    <w:p w:rsidR="00501998" w:rsidRPr="00501998" w:rsidRDefault="00501998" w:rsidP="00506350">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Второе задание – более сложное. Оно требует осуществления обобщенности третьей степени (когда обобщенное слово, в свою очередь, может быть включено в понятие более широкого объема). В данной игре овощи и фрукты входят в понятие «продукты», а музыкальные инструменты и школьные принадлежности в понятие «вещи». В конце игры важно, чтобы малыш объяснил свои действия и ответы. </w:t>
      </w:r>
      <w:r w:rsidRPr="00501998">
        <w:rPr>
          <w:rFonts w:ascii="Times New Roman" w:eastAsia="Times New Roman" w:hAnsi="Times New Roman" w:cs="Times New Roman"/>
          <w:sz w:val="28"/>
          <w:szCs w:val="24"/>
        </w:rPr>
        <w:br/>
        <w:t>Так же можно использовать в игре и другие группы объектов. </w:t>
      </w:r>
      <w:r w:rsidRPr="00501998">
        <w:rPr>
          <w:rFonts w:ascii="Times New Roman" w:eastAsia="Times New Roman" w:hAnsi="Times New Roman" w:cs="Times New Roman"/>
          <w:sz w:val="28"/>
          <w:szCs w:val="24"/>
        </w:rPr>
        <w:br/>
      </w:r>
      <w:r w:rsidR="00506350">
        <w:rPr>
          <w:rFonts w:ascii="Times New Roman" w:eastAsia="Times New Roman" w:hAnsi="Times New Roman" w:cs="Times New Roman"/>
          <w:sz w:val="28"/>
          <w:szCs w:val="24"/>
        </w:rPr>
        <w:t xml:space="preserve">                                  </w:t>
      </w:r>
      <w:r w:rsidRPr="00501998">
        <w:rPr>
          <w:rFonts w:ascii="Times New Roman" w:eastAsia="Times New Roman" w:hAnsi="Times New Roman" w:cs="Times New Roman"/>
          <w:b/>
          <w:sz w:val="28"/>
          <w:szCs w:val="24"/>
        </w:rPr>
        <w:t>Игра «Кто самый-самый"</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xml:space="preserve">Игра позволяет научить малыша мысленно упорядочивать словесно представляемые объекты (вербальная </w:t>
      </w:r>
      <w:proofErr w:type="spellStart"/>
      <w:r w:rsidRPr="00501998">
        <w:rPr>
          <w:rFonts w:ascii="Times New Roman" w:eastAsia="Times New Roman" w:hAnsi="Times New Roman" w:cs="Times New Roman"/>
          <w:sz w:val="28"/>
          <w:szCs w:val="24"/>
        </w:rPr>
        <w:t>сериация</w:t>
      </w:r>
      <w:proofErr w:type="spellEnd"/>
      <w:r w:rsidRPr="00501998">
        <w:rPr>
          <w:rFonts w:ascii="Times New Roman" w:eastAsia="Times New Roman" w:hAnsi="Times New Roman" w:cs="Times New Roman"/>
          <w:sz w:val="28"/>
          <w:szCs w:val="24"/>
        </w:rPr>
        <w:t>). Совершенствуется и оперативная память.</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Итак, примеры задач (читать условие надо медленно, при необходимости повторить еще раз).</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 xml:space="preserve">1. Дружили три девочки – Люся, Оксана, Лена. Люся выше Оксаны, а Оксана выше Лены. Кто из девочек самая высокая? Кто </w:t>
      </w:r>
      <w:proofErr w:type="gramStart"/>
      <w:r w:rsidRPr="00501998">
        <w:rPr>
          <w:rFonts w:ascii="Times New Roman" w:eastAsia="Times New Roman" w:hAnsi="Times New Roman" w:cs="Times New Roman"/>
          <w:sz w:val="28"/>
          <w:szCs w:val="24"/>
        </w:rPr>
        <w:t>самая</w:t>
      </w:r>
      <w:proofErr w:type="gramEnd"/>
      <w:r w:rsidRPr="00501998">
        <w:rPr>
          <w:rFonts w:ascii="Times New Roman" w:eastAsia="Times New Roman" w:hAnsi="Times New Roman" w:cs="Times New Roman"/>
          <w:sz w:val="28"/>
          <w:szCs w:val="24"/>
        </w:rPr>
        <w:t xml:space="preserve"> низкая?</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2. Роман, Саша, Борис любят играть в теннис. Роман играет лучше Саши, а Саша играет лучше Бориса. Кто играет лучше всех? А кто играет средне?</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t>3. Алла, Ира, Люда научились шить. Алла шьет хуже Иры, а Ира хуже Люды. Кто шьет лучше всех? А кто хуже всех?</w:t>
      </w:r>
    </w:p>
    <w:p w:rsidR="00501998" w:rsidRPr="00501998" w:rsidRDefault="00501998" w:rsidP="00501998">
      <w:pPr>
        <w:spacing w:after="0" w:line="240" w:lineRule="auto"/>
        <w:ind w:left="-851" w:firstLine="851"/>
        <w:rPr>
          <w:rFonts w:ascii="Times New Roman" w:eastAsia="Times New Roman" w:hAnsi="Times New Roman" w:cs="Times New Roman"/>
          <w:sz w:val="28"/>
          <w:szCs w:val="24"/>
        </w:rPr>
      </w:pPr>
      <w:r w:rsidRPr="00501998">
        <w:rPr>
          <w:rFonts w:ascii="Times New Roman" w:eastAsia="Times New Roman" w:hAnsi="Times New Roman" w:cs="Times New Roman"/>
          <w:sz w:val="28"/>
          <w:szCs w:val="24"/>
        </w:rPr>
        <w:lastRenderedPageBreak/>
        <w:t xml:space="preserve">Если ребенок не понял условие, перефразируйте задачу. Если опять возникнет затруднение – изобразите условие в виде рисунков или полосок цветной бумаги (более </w:t>
      </w:r>
      <w:proofErr w:type="spellStart"/>
      <w:proofErr w:type="gramStart"/>
      <w:r w:rsidRPr="00501998">
        <w:rPr>
          <w:rFonts w:ascii="Times New Roman" w:eastAsia="Times New Roman" w:hAnsi="Times New Roman" w:cs="Times New Roman"/>
          <w:sz w:val="28"/>
          <w:szCs w:val="24"/>
        </w:rPr>
        <w:t>узких-широких</w:t>
      </w:r>
      <w:proofErr w:type="spellEnd"/>
      <w:proofErr w:type="gramEnd"/>
      <w:r w:rsidRPr="00501998">
        <w:rPr>
          <w:rFonts w:ascii="Times New Roman" w:eastAsia="Times New Roman" w:hAnsi="Times New Roman" w:cs="Times New Roman"/>
          <w:sz w:val="28"/>
          <w:szCs w:val="24"/>
        </w:rPr>
        <w:t xml:space="preserve">, </w:t>
      </w:r>
      <w:proofErr w:type="spellStart"/>
      <w:r w:rsidRPr="00501998">
        <w:rPr>
          <w:rFonts w:ascii="Times New Roman" w:eastAsia="Times New Roman" w:hAnsi="Times New Roman" w:cs="Times New Roman"/>
          <w:sz w:val="28"/>
          <w:szCs w:val="24"/>
        </w:rPr>
        <w:t>длинных-коротких</w:t>
      </w:r>
      <w:proofErr w:type="spellEnd"/>
      <w:r w:rsidRPr="00501998">
        <w:rPr>
          <w:rFonts w:ascii="Times New Roman" w:eastAsia="Times New Roman" w:hAnsi="Times New Roman" w:cs="Times New Roman"/>
          <w:sz w:val="28"/>
          <w:szCs w:val="24"/>
        </w:rPr>
        <w:t>).</w:t>
      </w:r>
    </w:p>
    <w:p w:rsidR="00A70447" w:rsidRDefault="00A70447" w:rsidP="00501998">
      <w:pPr>
        <w:ind w:left="-851" w:firstLine="851"/>
      </w:pPr>
    </w:p>
    <w:sectPr w:rsidR="00A70447" w:rsidSect="0050199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1998"/>
    <w:rsid w:val="003F74FF"/>
    <w:rsid w:val="00496595"/>
    <w:rsid w:val="00501998"/>
    <w:rsid w:val="00506350"/>
    <w:rsid w:val="005E1768"/>
    <w:rsid w:val="007B3A69"/>
    <w:rsid w:val="00A70447"/>
    <w:rsid w:val="00EC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1998"/>
    <w:rPr>
      <w:color w:val="0000FF"/>
      <w:u w:val="single"/>
    </w:rPr>
  </w:style>
  <w:style w:type="paragraph" w:styleId="a4">
    <w:name w:val="Normal (Web)"/>
    <w:basedOn w:val="a"/>
    <w:uiPriority w:val="99"/>
    <w:semiHidden/>
    <w:unhideWhenUsed/>
    <w:rsid w:val="005019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01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902868">
      <w:bodyDiv w:val="1"/>
      <w:marLeft w:val="0"/>
      <w:marRight w:val="0"/>
      <w:marTop w:val="0"/>
      <w:marBottom w:val="0"/>
      <w:divBdr>
        <w:top w:val="none" w:sz="0" w:space="0" w:color="auto"/>
        <w:left w:val="none" w:sz="0" w:space="0" w:color="auto"/>
        <w:bottom w:val="none" w:sz="0" w:space="0" w:color="auto"/>
        <w:right w:val="none" w:sz="0" w:space="0" w:color="auto"/>
      </w:divBdr>
      <w:divsChild>
        <w:div w:id="1403218085">
          <w:marLeft w:val="0"/>
          <w:marRight w:val="0"/>
          <w:marTop w:val="0"/>
          <w:marBottom w:val="0"/>
          <w:divBdr>
            <w:top w:val="none" w:sz="0" w:space="0" w:color="auto"/>
            <w:left w:val="none" w:sz="0" w:space="0" w:color="auto"/>
            <w:bottom w:val="none" w:sz="0" w:space="0" w:color="auto"/>
            <w:right w:val="none" w:sz="0" w:space="0" w:color="auto"/>
          </w:divBdr>
          <w:divsChild>
            <w:div w:id="1686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domsovetof.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cp:revision>
  <dcterms:created xsi:type="dcterms:W3CDTF">2018-10-09T09:32:00Z</dcterms:created>
  <dcterms:modified xsi:type="dcterms:W3CDTF">2020-09-14T05:33:00Z</dcterms:modified>
</cp:coreProperties>
</file>