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48c7" w14:textId="5cc4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 болғызбауға немесе жолын кесуге көмектескен ақпарат үшін сыйақы белгілеу және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9 қарашадағы № 685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қаулы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"Терроризмге қарсы іс-қимыл туралы" 1999 жылғы 13 шілдедегі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Терроризм актісін болғызбауға немесе жолын кесуге көмектескен ақпарат үшін сыйақы белгілеу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2017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9 қарашадағы</w:t>
            </w:r>
            <w:r>
              <w:br/>
            </w:r>
            <w:r>
              <w:rPr>
                <w:rFonts w:ascii="Times New Roman"/>
                <w:b w:val="false"/>
                <w:i w:val="false"/>
                <w:color w:val="000000"/>
                <w:sz w:val="20"/>
              </w:rPr>
              <w:t>№ 685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 актісін болғызбауға немесе жолын кесуге көмектескен</w:t>
      </w:r>
      <w:r>
        <w:br/>
      </w:r>
      <w:r>
        <w:rPr>
          <w:rFonts w:ascii="Times New Roman"/>
          <w:b/>
          <w:i w:val="false"/>
          <w:color w:val="000000"/>
        </w:rPr>
        <w:t>ақпарат үшін сыйақы белгілеу және төлеу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Терроризм актісін болғызбауға немесе жолын кесуге көмектескен ақпарат үшін сыйақы белгілеу және төлеу қағидалары (бұдан әрі – Қағидалар) "Терроризмге қарсы іс-қимыл туралы" 1999 жылғы 13 шілдедегі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терроризм актісін болғызбауға немесе жолын кесуге көмектескен ақпарат үшін сыйақы белгілеу және төлеу тәртібін айқындайды.</w:t>
      </w:r>
    </w:p>
    <w:bookmarkEnd w:id="4"/>
    <w:bookmarkStart w:name="z8" w:id="5"/>
    <w:p>
      <w:pPr>
        <w:spacing w:after="0"/>
        <w:ind w:left="0"/>
        <w:jc w:val="both"/>
      </w:pPr>
      <w:r>
        <w:rPr>
          <w:rFonts w:ascii="Times New Roman"/>
          <w:b w:val="false"/>
          <w:i w:val="false"/>
          <w:color w:val="000000"/>
          <w:sz w:val="28"/>
        </w:rPr>
        <w:t xml:space="preserve">
      2. Сыйақы төлеу осы мақсатқа терроризмге қарсы іс-қимыл саласындағы қызметті үйлестіру жөніндегі уәкілетті </w:t>
      </w:r>
      <w:r>
        <w:rPr>
          <w:rFonts w:ascii="Times New Roman"/>
          <w:b w:val="false"/>
          <w:i w:val="false"/>
          <w:color w:val="000000"/>
          <w:sz w:val="28"/>
        </w:rPr>
        <w:t>мемлекеттік органға</w:t>
      </w:r>
      <w:r>
        <w:rPr>
          <w:rFonts w:ascii="Times New Roman"/>
          <w:b w:val="false"/>
          <w:i w:val="false"/>
          <w:color w:val="000000"/>
          <w:sz w:val="28"/>
        </w:rPr>
        <w:t xml:space="preserve"> (бұдан әрі – уәкілетті орган) тиісті қаржы жылына көзделген бюджет қаражаты есебінен жүргізіледі.</w:t>
      </w:r>
    </w:p>
    <w:bookmarkEnd w:id="5"/>
    <w:bookmarkStart w:name="z9" w:id="6"/>
    <w:p>
      <w:pPr>
        <w:spacing w:after="0"/>
        <w:ind w:left="0"/>
        <w:jc w:val="left"/>
      </w:pPr>
      <w:r>
        <w:rPr>
          <w:rFonts w:ascii="Times New Roman"/>
          <w:b/>
          <w:i w:val="false"/>
          <w:color w:val="000000"/>
        </w:rPr>
        <w:t xml:space="preserve"> 2. Терроризм актісін болғызбауға немесе жолын кесуге</w:t>
      </w:r>
      <w:r>
        <w:br/>
      </w:r>
      <w:r>
        <w:rPr>
          <w:rFonts w:ascii="Times New Roman"/>
          <w:b/>
          <w:i w:val="false"/>
          <w:color w:val="000000"/>
        </w:rPr>
        <w:t>көмектескен ақпарат үшін сыйақы белгілеу және төлеу тәртібі</w:t>
      </w:r>
    </w:p>
    <w:bookmarkEnd w:id="6"/>
    <w:bookmarkStart w:name="z10" w:id="7"/>
    <w:p>
      <w:pPr>
        <w:spacing w:after="0"/>
        <w:ind w:left="0"/>
        <w:jc w:val="both"/>
      </w:pPr>
      <w:r>
        <w:rPr>
          <w:rFonts w:ascii="Times New Roman"/>
          <w:b w:val="false"/>
          <w:i w:val="false"/>
          <w:color w:val="000000"/>
          <w:sz w:val="28"/>
        </w:rPr>
        <w:t>
      3. Терроризм актісін болғызбауға немесе жолын кесуге көмектескен ақпаратты хабарлаған адамдарға уәкілетті орган сыйақы төлейді.</w:t>
      </w:r>
    </w:p>
    <w:bookmarkEnd w:id="7"/>
    <w:p>
      <w:pPr>
        <w:spacing w:after="0"/>
        <w:ind w:left="0"/>
        <w:jc w:val="both"/>
      </w:pPr>
      <w:r>
        <w:rPr>
          <w:rFonts w:ascii="Times New Roman"/>
          <w:b w:val="false"/>
          <w:i w:val="false"/>
          <w:color w:val="000000"/>
          <w:sz w:val="28"/>
        </w:rPr>
        <w:t>
      Сыйақы бір рет төленеді және мынадай тәртіппен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кодексі (бұдан әрі – ҚК) </w:t>
      </w:r>
      <w:r>
        <w:rPr>
          <w:rFonts w:ascii="Times New Roman"/>
          <w:b w:val="false"/>
          <w:i w:val="false"/>
          <w:color w:val="000000"/>
          <w:sz w:val="28"/>
        </w:rPr>
        <w:t>255-бабының</w:t>
      </w:r>
      <w:r>
        <w:rPr>
          <w:rFonts w:ascii="Times New Roman"/>
          <w:b w:val="false"/>
          <w:i w:val="false"/>
          <w:color w:val="000000"/>
          <w:sz w:val="28"/>
        </w:rPr>
        <w:t xml:space="preserve"> бірінші және екінші бөліктерінде көзделген терроризм актісі туралы қылмыстық істер бойынша – 750 (жеті жүз елу) айлық есептік көрсеткіш (бұдан әрі – АЕК);</w:t>
      </w:r>
    </w:p>
    <w:bookmarkStart w:name="z12" w:id="8"/>
    <w:p>
      <w:pPr>
        <w:spacing w:after="0"/>
        <w:ind w:left="0"/>
        <w:jc w:val="both"/>
      </w:pPr>
      <w:r>
        <w:rPr>
          <w:rFonts w:ascii="Times New Roman"/>
          <w:b w:val="false"/>
          <w:i w:val="false"/>
          <w:color w:val="000000"/>
          <w:sz w:val="28"/>
        </w:rPr>
        <w:t>
      2) ҚК 255-бабының үшінші және төртінші бөліктерінде көзделген терроризм актісі туралы қылмыстық істер бойынша – 1000 (бір мың) АЕК.</w:t>
      </w:r>
    </w:p>
    <w:bookmarkEnd w:id="8"/>
    <w:p>
      <w:pPr>
        <w:spacing w:after="0"/>
        <w:ind w:left="0"/>
        <w:jc w:val="both"/>
      </w:pPr>
      <w:r>
        <w:rPr>
          <w:rFonts w:ascii="Times New Roman"/>
          <w:b w:val="false"/>
          <w:i w:val="false"/>
          <w:color w:val="000000"/>
          <w:sz w:val="28"/>
        </w:rPr>
        <w:t xml:space="preserve">
      Терроризм актісін болғызбауға немесе жолын кесуге көмектескен ақпаратты хабарлаған адам сыйақыдан бас тартқан жағдайда, уәкілетті органның </w:t>
      </w:r>
      <w:r>
        <w:rPr>
          <w:rFonts w:ascii="Times New Roman"/>
          <w:b w:val="false"/>
          <w:i w:val="false"/>
          <w:color w:val="000000"/>
          <w:sz w:val="28"/>
        </w:rPr>
        <w:t>аумақтық органына</w:t>
      </w:r>
      <w:r>
        <w:rPr>
          <w:rFonts w:ascii="Times New Roman"/>
          <w:b w:val="false"/>
          <w:i w:val="false"/>
          <w:color w:val="000000"/>
          <w:sz w:val="28"/>
        </w:rPr>
        <w:t xml:space="preserve"> (бұдан әрі – аумақтық орган) тиісті өтініш береді.</w:t>
      </w:r>
    </w:p>
    <w:bookmarkStart w:name="z13" w:id="9"/>
    <w:p>
      <w:pPr>
        <w:spacing w:after="0"/>
        <w:ind w:left="0"/>
        <w:jc w:val="both"/>
      </w:pPr>
      <w:r>
        <w:rPr>
          <w:rFonts w:ascii="Times New Roman"/>
          <w:b w:val="false"/>
          <w:i w:val="false"/>
          <w:color w:val="000000"/>
          <w:sz w:val="28"/>
        </w:rPr>
        <w:t>
      4. Терроризм актісін болғызбауға немесе жолын кесуге көмектескен ақпаратты хабарлаған адамға сыйақы беру, егер айыпты адамға қатысты:</w:t>
      </w:r>
    </w:p>
    <w:bookmarkEnd w:id="9"/>
    <w:bookmarkStart w:name="z14" w:id="10"/>
    <w:p>
      <w:pPr>
        <w:spacing w:after="0"/>
        <w:ind w:left="0"/>
        <w:jc w:val="both"/>
      </w:pPr>
      <w:r>
        <w:rPr>
          <w:rFonts w:ascii="Times New Roman"/>
          <w:b w:val="false"/>
          <w:i w:val="false"/>
          <w:color w:val="000000"/>
          <w:sz w:val="28"/>
        </w:rPr>
        <w:t xml:space="preserve">
      1) 2014 жылғы 4 шілдедегі Қазақстан Республикасы Қылмыстық-процестік кодексінің (бұдан әрі – ҚПК) </w:t>
      </w:r>
      <w:r>
        <w:rPr>
          <w:rFonts w:ascii="Times New Roman"/>
          <w:b w:val="false"/>
          <w:i w:val="false"/>
          <w:color w:val="000000"/>
          <w:sz w:val="28"/>
        </w:rPr>
        <w:t>521-бабына</w:t>
      </w:r>
      <w:r>
        <w:rPr>
          <w:rFonts w:ascii="Times New Roman"/>
          <w:b w:val="false"/>
          <w:i w:val="false"/>
          <w:color w:val="000000"/>
          <w:sz w:val="28"/>
        </w:rPr>
        <w:t xml:space="preserve"> сәйкес медициналық сипаттағы мәжбүрлеу шарасын қолдану туралы сот қаулысы немесе айыптау үкімі заңды күшіне енген;</w:t>
      </w:r>
    </w:p>
    <w:bookmarkEnd w:id="10"/>
    <w:bookmarkStart w:name="z15" w:id="11"/>
    <w:p>
      <w:pPr>
        <w:spacing w:after="0"/>
        <w:ind w:left="0"/>
        <w:jc w:val="both"/>
      </w:pPr>
      <w:r>
        <w:rPr>
          <w:rFonts w:ascii="Times New Roman"/>
          <w:b w:val="false"/>
          <w:i w:val="false"/>
          <w:color w:val="000000"/>
          <w:sz w:val="28"/>
        </w:rPr>
        <w:t xml:space="preserve">
      2)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11) және 12) тармақшаларында көзделген негіздер бойынша қылмыстық істі тоқтату туралы қаулы шыққан жағдайда төленеді.</w:t>
      </w:r>
    </w:p>
    <w:bookmarkEnd w:id="11"/>
    <w:bookmarkStart w:name="z16" w:id="12"/>
    <w:p>
      <w:pPr>
        <w:spacing w:after="0"/>
        <w:ind w:left="0"/>
        <w:jc w:val="both"/>
      </w:pPr>
      <w:r>
        <w:rPr>
          <w:rFonts w:ascii="Times New Roman"/>
          <w:b w:val="false"/>
          <w:i w:val="false"/>
          <w:color w:val="000000"/>
          <w:sz w:val="28"/>
        </w:rPr>
        <w:t>
      5. Аумақтық орган терроризм актісін болғызбауға немесе жолын кесуге көмектескен ақпаратты хабарлаған адамға сыйақы алу құқығы туындағаны туралы үш жұмыс күні ішінде хабарлайды.</w:t>
      </w:r>
    </w:p>
    <w:bookmarkEnd w:id="12"/>
    <w:p>
      <w:pPr>
        <w:spacing w:after="0"/>
        <w:ind w:left="0"/>
        <w:jc w:val="both"/>
      </w:pPr>
      <w:r>
        <w:rPr>
          <w:rFonts w:ascii="Times New Roman"/>
          <w:b w:val="false"/>
          <w:i w:val="false"/>
          <w:color w:val="000000"/>
          <w:sz w:val="28"/>
        </w:rPr>
        <w:t>
      Терроризм актісін болғызбауға немесе жолын кесуге көмектескен ақпаратты хабарлаған адам тұрғылықты жері бойынша аумақтық органға осы Қағидалардың 6-тармағының 2), 4) және 5) тармақшаларында көрсетілген құжаттарды ұсынады.</w:t>
      </w:r>
    </w:p>
    <w:bookmarkStart w:name="z17" w:id="13"/>
    <w:p>
      <w:pPr>
        <w:spacing w:after="0"/>
        <w:ind w:left="0"/>
        <w:jc w:val="both"/>
      </w:pPr>
      <w:r>
        <w:rPr>
          <w:rFonts w:ascii="Times New Roman"/>
          <w:b w:val="false"/>
          <w:i w:val="false"/>
          <w:color w:val="000000"/>
          <w:sz w:val="28"/>
        </w:rPr>
        <w:t>
      6. Аумақтық орган осы Қағидалардың 4-тармағына сәйкес сыйақы алу құқығы туындаған күннен бастап он жұмыс күні ішінде мынадай құжаттарды қалыптастырады және уәкілетті органның төрағасы айқындаған уәкілетті органның құрылымдық бөлімшесіне (бұдан әрі – уәкілетті бөлімше) жібереді:</w:t>
      </w:r>
    </w:p>
    <w:bookmarkEnd w:id="13"/>
    <w:bookmarkStart w:name="z18" w:id="14"/>
    <w:p>
      <w:pPr>
        <w:spacing w:after="0"/>
        <w:ind w:left="0"/>
        <w:jc w:val="both"/>
      </w:pPr>
      <w:r>
        <w:rPr>
          <w:rFonts w:ascii="Times New Roman"/>
          <w:b w:val="false"/>
          <w:i w:val="false"/>
          <w:color w:val="000000"/>
          <w:sz w:val="28"/>
        </w:rPr>
        <w:t>
      1) аумақтық органның қолдаухаты;</w:t>
      </w:r>
    </w:p>
    <w:bookmarkEnd w:id="14"/>
    <w:bookmarkStart w:name="z19" w:id="15"/>
    <w:p>
      <w:pPr>
        <w:spacing w:after="0"/>
        <w:ind w:left="0"/>
        <w:jc w:val="both"/>
      </w:pPr>
      <w:r>
        <w:rPr>
          <w:rFonts w:ascii="Times New Roman"/>
          <w:b w:val="false"/>
          <w:i w:val="false"/>
          <w:color w:val="000000"/>
          <w:sz w:val="28"/>
        </w:rPr>
        <w:t>
      2) хабарлама талоны түбіртегінің көшірмесі;</w:t>
      </w:r>
    </w:p>
    <w:bookmarkEnd w:id="15"/>
    <w:bookmarkStart w:name="z20" w:id="16"/>
    <w:p>
      <w:pPr>
        <w:spacing w:after="0"/>
        <w:ind w:left="0"/>
        <w:jc w:val="both"/>
      </w:pPr>
      <w:r>
        <w:rPr>
          <w:rFonts w:ascii="Times New Roman"/>
          <w:b w:val="false"/>
          <w:i w:val="false"/>
          <w:color w:val="000000"/>
          <w:sz w:val="28"/>
        </w:rPr>
        <w:t xml:space="preserve">
      3) заңды күшіне енген айыптау үкімі немесе медициналық сипаттағы мәжбүрлеу шарасын қолдану туралы сот қаулысының көшірмесі не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11) және 12) тармақшаларында көзделген негіздер бойынша қылмыстық істі тоқтату туралы қаулының көшірмесі;</w:t>
      </w:r>
    </w:p>
    <w:bookmarkEnd w:id="16"/>
    <w:bookmarkStart w:name="z21" w:id="17"/>
    <w:p>
      <w:pPr>
        <w:spacing w:after="0"/>
        <w:ind w:left="0"/>
        <w:jc w:val="both"/>
      </w:pPr>
      <w:r>
        <w:rPr>
          <w:rFonts w:ascii="Times New Roman"/>
          <w:b w:val="false"/>
          <w:i w:val="false"/>
          <w:color w:val="000000"/>
          <w:sz w:val="28"/>
        </w:rPr>
        <w:t xml:space="preserve">
      4) терроризм актісін болғызбауға немесе жолын кесуге көмектескен ақпаратты хабарлаған адамның жеке сәйкестендіру нөмірін көрсете отырып, жеке басын куәландыратын </w:t>
      </w:r>
      <w:r>
        <w:rPr>
          <w:rFonts w:ascii="Times New Roman"/>
          <w:b w:val="false"/>
          <w:i w:val="false"/>
          <w:color w:val="000000"/>
          <w:sz w:val="28"/>
        </w:rPr>
        <w:t>құжатының</w:t>
      </w:r>
      <w:r>
        <w:rPr>
          <w:rFonts w:ascii="Times New Roman"/>
          <w:b w:val="false"/>
          <w:i w:val="false"/>
          <w:color w:val="000000"/>
          <w:sz w:val="28"/>
        </w:rPr>
        <w:t xml:space="preserve"> көшірмесі;</w:t>
      </w:r>
    </w:p>
    <w:bookmarkEnd w:id="17"/>
    <w:bookmarkStart w:name="z22" w:id="18"/>
    <w:p>
      <w:pPr>
        <w:spacing w:after="0"/>
        <w:ind w:left="0"/>
        <w:jc w:val="both"/>
      </w:pPr>
      <w:r>
        <w:rPr>
          <w:rFonts w:ascii="Times New Roman"/>
          <w:b w:val="false"/>
          <w:i w:val="false"/>
          <w:color w:val="000000"/>
          <w:sz w:val="28"/>
        </w:rPr>
        <w:t>
      5) терроризм актісін болғызбауға немесе жолын кесуге көмектескен ақпаратты хабарлаған адамның ағымдағы банктік шоты көрсетілген екінші деңгейдегі банк анықтамасының түпнұсқасы. Адамның ағымдағы банктік шоты болмаған жағдайда, өзі кез келген екінші деңгейдегі банкте ағымдағы банктік шотын ашады.</w:t>
      </w:r>
    </w:p>
    <w:bookmarkEnd w:id="18"/>
    <w:bookmarkStart w:name="z23" w:id="19"/>
    <w:p>
      <w:pPr>
        <w:spacing w:after="0"/>
        <w:ind w:left="0"/>
        <w:jc w:val="both"/>
      </w:pPr>
      <w:r>
        <w:rPr>
          <w:rFonts w:ascii="Times New Roman"/>
          <w:b w:val="false"/>
          <w:i w:val="false"/>
          <w:color w:val="000000"/>
          <w:sz w:val="28"/>
        </w:rPr>
        <w:t>
      7. Уәкілетті бөлімше барлық қажетті құжаттар келіп түскен күннен бастап он жұмыс күні ішінде олардың толықтығы мен дұрыстығын тексереді және терроризм актісін болғызбауға немесе жолын кесуге көмектескен ақпаратты хабарлаған адамға сыйақы төлеу туралы уәкілетті орган бұйрығының жобасын дайындайды.</w:t>
      </w:r>
    </w:p>
    <w:bookmarkEnd w:id="19"/>
    <w:p>
      <w:pPr>
        <w:spacing w:after="0"/>
        <w:ind w:left="0"/>
        <w:jc w:val="both"/>
      </w:pPr>
      <w:r>
        <w:rPr>
          <w:rFonts w:ascii="Times New Roman"/>
          <w:b w:val="false"/>
          <w:i w:val="false"/>
          <w:color w:val="000000"/>
          <w:sz w:val="28"/>
        </w:rPr>
        <w:t xml:space="preserve">
      Тексеру процесінде құжаттарды ресімдеуде кемшіліктер мен дәлсіздіктер анықталған кезде уәкілетті бөлімше осы Қағидалардың </w:t>
      </w:r>
    </w:p>
    <w:p>
      <w:pPr>
        <w:spacing w:after="0"/>
        <w:ind w:left="0"/>
        <w:jc w:val="both"/>
      </w:pPr>
      <w:r>
        <w:rPr>
          <w:rFonts w:ascii="Times New Roman"/>
          <w:b w:val="false"/>
          <w:i w:val="false"/>
          <w:color w:val="000000"/>
          <w:sz w:val="28"/>
        </w:rPr>
        <w:t>
      6-тармағында көрсетілген құжаттарды қателіктерді жою және онымен бір мезгілде терроризм актісін болғызбауға немесе жолын кесуге көмектескен ақпаратты хабарлаған адамға сыйақы төлеуді кешіктіру себептері мен мерзімдері туралы хабарлау үшін аумақтық органға қайтарады.</w:t>
      </w:r>
    </w:p>
    <w:p>
      <w:pPr>
        <w:spacing w:after="0"/>
        <w:ind w:left="0"/>
        <w:jc w:val="both"/>
      </w:pPr>
      <w:r>
        <w:rPr>
          <w:rFonts w:ascii="Times New Roman"/>
          <w:b w:val="false"/>
          <w:i w:val="false"/>
          <w:color w:val="000000"/>
          <w:sz w:val="28"/>
        </w:rPr>
        <w:t>
      Аумақтық орган кемшіліктер мен дәлсіздіктер жойылғаннан кейін он күн ішінде осы Қағидалардың 6-тармағында көрсетілген құжаттарды уәкілетті бөлімшеге қайта жолдайды.</w:t>
      </w:r>
    </w:p>
    <w:bookmarkStart w:name="z24" w:id="20"/>
    <w:p>
      <w:pPr>
        <w:spacing w:after="0"/>
        <w:ind w:left="0"/>
        <w:jc w:val="both"/>
      </w:pPr>
      <w:r>
        <w:rPr>
          <w:rFonts w:ascii="Times New Roman"/>
          <w:b w:val="false"/>
          <w:i w:val="false"/>
          <w:color w:val="000000"/>
          <w:sz w:val="28"/>
        </w:rPr>
        <w:t>
      8. Уәкілетті органның сыйақы төлеу туралы бұйрығы шығарылғаннан кейін аумақтық орган сыйақы төлеу туралы бұйрық шыққан күннен бастап алпыс күнтізбелік күн ішінде терроризм актісін болғызбауға немесе жолын кесуге көмектескен ақпаратты хабарлаған адамға қазынашылықтың аумақтық бөлімшелері арқылы оның екінші деңгейдегі банктегі ағымдағы банктік шотына сыйақыны төлеуді жүзеге асырады.</w:t>
      </w:r>
    </w:p>
    <w:bookmarkEnd w:id="20"/>
    <w:bookmarkStart w:name="z25" w:id="21"/>
    <w:p>
      <w:pPr>
        <w:spacing w:after="0"/>
        <w:ind w:left="0"/>
        <w:jc w:val="both"/>
      </w:pPr>
      <w:r>
        <w:rPr>
          <w:rFonts w:ascii="Times New Roman"/>
          <w:b w:val="false"/>
          <w:i w:val="false"/>
          <w:color w:val="000000"/>
          <w:sz w:val="28"/>
        </w:rPr>
        <w:t xml:space="preserve">
      9. Аумақтық орган терроризм актісін болғызбауға немесе жолын кесуге көмектескен ақпаратты хабарлаған адамға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оның екінші деңгейдегі банктегі ағымдағы банктік шотына ақшалай қаражаттың аударылғаны туралы үш күн ішінде мәлімдейді.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